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 temelju odluke direktorice TZO Matulji od </w:t>
      </w:r>
      <w:r w:rsidR="00047B3F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01.07.2024.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godine objavljuje se</w:t>
      </w:r>
    </w:p>
    <w:p w:rsid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F24F2E" w:rsidRDefault="00F24F2E" w:rsidP="00F24F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NATJEČAJ ZA PRIMANJE U RADNI ODNOS NA ODREĐENO VRIJEME (SEZONSKI RAD) ZA RADNO MJESTO</w:t>
      </w:r>
    </w:p>
    <w:p w:rsidR="00F24F2E" w:rsidRDefault="00F24F2E" w:rsidP="00F24F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„STRUČNI SURADNIK U TURISTIČKO INFORMATIVNOM CENTRU“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(1 izvršitelj/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ica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- m/ž)</w:t>
      </w:r>
    </w:p>
    <w:p w:rsid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94606B" w:rsidRPr="00F24F2E" w:rsidRDefault="0094606B" w:rsidP="009460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Mjesto rada: Matulji</w:t>
      </w:r>
    </w:p>
    <w:p w:rsidR="0094606B" w:rsidRDefault="0094606B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94606B" w:rsidRPr="00F24F2E" w:rsidRDefault="0094606B" w:rsidP="009460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Kandidati moraju ispunjavati slijedeće uvjete: </w:t>
      </w:r>
    </w:p>
    <w:p w:rsidR="0094606B" w:rsidRPr="00F24F2E" w:rsidRDefault="0094606B" w:rsidP="009460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znanje jednoga stranog jezika,</w:t>
      </w:r>
    </w:p>
    <w:p w:rsidR="0094606B" w:rsidRPr="00F24F2E" w:rsidRDefault="0094606B" w:rsidP="009460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znanje rada na osobnom računalu</w:t>
      </w:r>
    </w:p>
    <w:p w:rsidR="0094606B" w:rsidRPr="00F24F2E" w:rsidRDefault="0094606B" w:rsidP="009460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posjedovanje komunikacijskih sposobnosti</w:t>
      </w:r>
    </w:p>
    <w:p w:rsidR="0094606B" w:rsidRPr="00F24F2E" w:rsidRDefault="0094606B" w:rsidP="009460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kandidat/</w:t>
      </w:r>
      <w:proofErr w:type="spellStart"/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kinja</w:t>
      </w:r>
      <w:proofErr w:type="spellEnd"/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mora biti punoljetan/na</w:t>
      </w:r>
    </w:p>
    <w:p w:rsidR="0094606B" w:rsidRDefault="0094606B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Opis poslova: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obavlja administrativno-tehničke poslove za pripremu sjednica Turističkog vijeća i Skupštine Turističke zajednice općine Matulji;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obavlja prijem i otpremu pošte;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vodi urudžbeni zapisnik;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pohranjuje i čuva arhivu;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obavlja kadrovske i druge poslove u svezi zapošljavanja radnika;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vodi matičnu evidenciju zaposlenih;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vodi evidenciju o prisutnosti djelatnika na poslu;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vodi administrativno-opće poslove TZO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M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atulji</w:t>
      </w: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;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brine o redu i održavanju uredskih prostorija;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organizira, provodi i prati nabavu potrošnog materijala za Turističku zajednicu;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obrađuje podat</w:t>
      </w: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ke i izrađuje izvještaje o osnovnom broju noćenja i naplati turističke pristojbe, operativno sudjeluje u provedbi aktivnosti sustava </w:t>
      </w:r>
      <w:proofErr w:type="spellStart"/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eVisitor</w:t>
      </w:r>
      <w:proofErr w:type="spellEnd"/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i ostalim turističkim informacijskim sustavima sukladno uputama HTZ-a 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organizira i vodi financijske, knjigovodstvene i administrativne poslove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radi sa strankama,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sudjeluje u svim aktivnostima TZ-a analitički prati prihode turističke pristojbe i članarine TZ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pruža informacije gostima, agencijama i sl., vezanih uz turističku ponudu;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izrađuje i distribuira informativne materijale redovno kreira sadržaja na mrežnim stranicama destinacije i profilima društvenih mreža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priprema, sortiranja i šalje podatke o turističkoj ponudi u regionalnu turističku zajednicu i HTZ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sudjeluje u razvojnim aktivnostima elemenata ponude u pakete i proizvode</w:t>
      </w:r>
    </w:p>
    <w:p w:rsidR="00F24F2E" w:rsidRPr="00F24F2E" w:rsidRDefault="00F24F2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sudjeluje u pripremi i organizaciji događaja, manifestacija i turističkih proizvoda</w:t>
      </w:r>
    </w:p>
    <w:p w:rsidR="00F24F2E" w:rsidRPr="00F24F2E" w:rsidRDefault="00F24F2E" w:rsidP="009460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 w:rsidRPr="00F24F2E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- obavlja i druge poslove po nalogu direktora Turističke zajednice.              </w:t>
      </w:r>
    </w:p>
    <w:p w:rsidR="0086008E" w:rsidRDefault="0086008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86008E" w:rsidRDefault="0086008E" w:rsidP="008600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Natječaj je otvoren od </w:t>
      </w:r>
      <w:r w:rsidR="00047B3F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01.07.2024.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do zaključno 9.7.2024. do 14:00 sati, bez obzira na način dostave prijave. Prijave na natječaj s kratkim životopisom dostavljaju se: osobno u Turističku zajednicu općine Matulji, Trg M</w:t>
      </w:r>
      <w:r w:rsidR="00033480">
        <w:rPr>
          <w:rFonts w:ascii="Arial" w:eastAsia="Times New Roman" w:hAnsi="Arial" w:cs="Arial"/>
          <w:color w:val="333333"/>
          <w:sz w:val="23"/>
          <w:szCs w:val="23"/>
          <w:lang w:eastAsia="hr-HR"/>
        </w:rPr>
        <w:t>. Tita 3 ili e-mailom na adresu</w:t>
      </w: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 </w:t>
      </w:r>
      <w:hyperlink r:id="rId4" w:history="1">
        <w:r w:rsidRPr="00374580">
          <w:rPr>
            <w:rStyle w:val="Hiperveza"/>
            <w:rFonts w:ascii="Arial" w:eastAsia="Times New Roman" w:hAnsi="Arial" w:cs="Arial"/>
            <w:sz w:val="23"/>
            <w:szCs w:val="23"/>
            <w:lang w:eastAsia="hr-HR"/>
          </w:rPr>
          <w:t>tzmatulji@tzmatulji.hr</w:t>
        </w:r>
      </w:hyperlink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. </w:t>
      </w:r>
    </w:p>
    <w:p w:rsidR="0086008E" w:rsidRDefault="0086008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86008E" w:rsidRDefault="0086008E" w:rsidP="00F24F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</w:p>
    <w:p w:rsidR="0086008E" w:rsidRDefault="0086008E" w:rsidP="0086008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Direktorica Turističke zajednice općine Matulji</w:t>
      </w:r>
    </w:p>
    <w:p w:rsidR="0086008E" w:rsidRDefault="0086008E" w:rsidP="0086008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333333"/>
          <w:sz w:val="23"/>
          <w:szCs w:val="23"/>
          <w:lang w:eastAsia="hr-H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Marijana Kalčić </w:t>
      </w:r>
      <w:proofErr w:type="spellStart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>mag.oec</w:t>
      </w:r>
      <w:proofErr w:type="spellEnd"/>
      <w:r>
        <w:rPr>
          <w:rFonts w:ascii="Arial" w:eastAsia="Times New Roman" w:hAnsi="Arial" w:cs="Arial"/>
          <w:color w:val="333333"/>
          <w:sz w:val="23"/>
          <w:szCs w:val="23"/>
          <w:lang w:eastAsia="hr-HR"/>
        </w:rPr>
        <w:t xml:space="preserve">. </w:t>
      </w:r>
    </w:p>
    <w:p w:rsidR="008334F0" w:rsidRDefault="008334F0"/>
    <w:sectPr w:rsidR="00833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7C"/>
    <w:rsid w:val="00033480"/>
    <w:rsid w:val="00047B3F"/>
    <w:rsid w:val="002F505D"/>
    <w:rsid w:val="007B2734"/>
    <w:rsid w:val="007F1F92"/>
    <w:rsid w:val="008334F0"/>
    <w:rsid w:val="0086008E"/>
    <w:rsid w:val="0094606B"/>
    <w:rsid w:val="00C1537C"/>
    <w:rsid w:val="00F2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DB45"/>
  <w15:chartTrackingRefBased/>
  <w15:docId w15:val="{271BB862-D712-4351-B75B-FF740BFF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860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zmatulji@tzmatulj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2025-11-10T10:25:00Z</dcterms:created>
  <dcterms:modified xsi:type="dcterms:W3CDTF">2025-11-10T12:21:00Z</dcterms:modified>
</cp:coreProperties>
</file>